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D10FBC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2.5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BF3E18" w:rsidP="00BF3E18">
      <w:pPr>
        <w:pStyle w:val="Nagwek"/>
        <w:tabs>
          <w:tab w:val="left" w:pos="79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00F2" w:rsidRDefault="007500F2" w:rsidP="008C2C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11115">
        <w:rPr>
          <w:rFonts w:ascii="Times New Roman" w:hAnsi="Times New Roman"/>
          <w:b/>
          <w:bCs/>
          <w:sz w:val="24"/>
          <w:szCs w:val="24"/>
        </w:rPr>
        <w:t xml:space="preserve">na Część </w:t>
      </w:r>
      <w:r w:rsidR="00D10FBC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D10FBC" w:rsidRPr="00D10FBC">
        <w:rPr>
          <w:rFonts w:ascii="Times New Roman" w:hAnsi="Times New Roman"/>
          <w:b/>
          <w:bCs/>
          <w:sz w:val="24"/>
          <w:szCs w:val="24"/>
        </w:rPr>
        <w:t>Dostawa materiałów informacyjno-promocyjnych dla Centrum Informacji i Planowania Kariery Zawodowej Wojewódzkiego Urzędu Pracy w Lublinie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</w:t>
      </w:r>
      <w:r w:rsidR="00F458F3" w:rsidRPr="00F458F3">
        <w:rPr>
          <w:rFonts w:ascii="Times New Roman" w:hAnsi="Times New Roman"/>
          <w:b/>
          <w:sz w:val="24"/>
          <w:szCs w:val="24"/>
        </w:rPr>
        <w:t>Dostawa materiałów informacyjno-promocyjnych dla Wojewódzkiego Urzędu Pracy w Lublinie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0C612B">
      <w:pPr>
        <w:pStyle w:val="Akapitzlist"/>
        <w:spacing w:before="120"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D10FBC">
        <w:rPr>
          <w:rFonts w:ascii="Times New Roman" w:hAnsi="Times New Roman"/>
          <w:b/>
          <w:sz w:val="24"/>
          <w:u w:val="single"/>
        </w:rPr>
        <w:t>5</w:t>
      </w:r>
      <w:r w:rsidR="009E38CD"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D10FBC" w:rsidRPr="00D10FBC">
        <w:rPr>
          <w:rFonts w:ascii="Times New Roman" w:hAnsi="Times New Roman"/>
          <w:b/>
          <w:bCs/>
          <w:sz w:val="24"/>
          <w:u w:val="single"/>
        </w:rPr>
        <w:t>Dostawa materiałów informacyjno-promocyjnych dla Centrum Informacji i Planowania Kariery Zawodowej Wojewódzkiego Urzędu Pracy w Lublinie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349"/>
        <w:gridCol w:w="1122"/>
        <w:gridCol w:w="1430"/>
        <w:gridCol w:w="1211"/>
        <w:gridCol w:w="1183"/>
        <w:gridCol w:w="1211"/>
      </w:tblGrid>
      <w:tr w:rsidR="00D10FBC" w:rsidTr="00D10FBC">
        <w:tc>
          <w:tcPr>
            <w:tcW w:w="556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349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asortymentu</w:t>
            </w:r>
          </w:p>
        </w:tc>
        <w:tc>
          <w:tcPr>
            <w:tcW w:w="1122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  <w:tc>
          <w:tcPr>
            <w:tcW w:w="1430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 netto</w:t>
            </w:r>
          </w:p>
        </w:tc>
        <w:tc>
          <w:tcPr>
            <w:tcW w:w="1211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183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Stawka VAT</w:t>
            </w:r>
          </w:p>
        </w:tc>
        <w:tc>
          <w:tcPr>
            <w:tcW w:w="1211" w:type="dxa"/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10FBC" w:rsidTr="00D10FBC">
        <w:tc>
          <w:tcPr>
            <w:tcW w:w="556" w:type="dxa"/>
            <w:vAlign w:val="center"/>
          </w:tcPr>
          <w:p w:rsidR="006A379D" w:rsidRPr="00F458F3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vAlign w:val="center"/>
          </w:tcPr>
          <w:p w:rsidR="006A379D" w:rsidRPr="006A379D" w:rsidRDefault="00D10FBC" w:rsidP="00D10FBC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Pendrive twister</w:t>
            </w:r>
          </w:p>
        </w:tc>
        <w:tc>
          <w:tcPr>
            <w:tcW w:w="1122" w:type="dxa"/>
            <w:vAlign w:val="center"/>
          </w:tcPr>
          <w:p w:rsidR="006A379D" w:rsidRPr="00F458F3" w:rsidRDefault="00D10FBC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D10FBC"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3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Opaska odblaskowa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D10FBC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379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D10FBC"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3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Notes magnetyczny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D10FBC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79D" w:rsidTr="00D10FBC"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3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6A379D" w:rsidRDefault="00D10FBC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Długopis touch writer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6A379D" w:rsidRPr="00F458F3" w:rsidRDefault="00D10FBC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30" w:type="dxa"/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FBC" w:rsidTr="00D10FBC">
        <w:tc>
          <w:tcPr>
            <w:tcW w:w="556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nil"/>
              <w:bottom w:val="nil"/>
              <w:right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nil"/>
              <w:bottom w:val="nil"/>
            </w:tcBorders>
            <w:vAlign w:val="center"/>
          </w:tcPr>
          <w:p w:rsidR="006A379D" w:rsidRDefault="006A379D" w:rsidP="002E1779">
            <w:pPr>
              <w:pStyle w:val="Nagwek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79D" w:rsidRDefault="006A379D" w:rsidP="002E1779">
            <w:pPr>
              <w:pStyle w:val="Nagwek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0F2" w:rsidRDefault="007500F2" w:rsidP="00D10FBC">
      <w:pPr>
        <w:numPr>
          <w:ilvl w:val="0"/>
          <w:numId w:val="36"/>
        </w:numPr>
        <w:spacing w:before="120"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0C612B" w:rsidRPr="000C612B" w:rsidRDefault="000C612B" w:rsidP="000C612B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Termin wykonania zamówienia</w:t>
      </w:r>
      <w:r w:rsidRPr="000C612B">
        <w:rPr>
          <w:rFonts w:ascii="Times New Roman" w:hAnsi="Times New Roman"/>
          <w:bCs/>
          <w:sz w:val="24"/>
          <w:szCs w:val="24"/>
        </w:rPr>
        <w:t>**: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15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20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Default="000C612B" w:rsidP="000C612B">
      <w:pPr>
        <w:spacing w:after="0" w:line="240" w:lineRule="auto"/>
        <w:ind w:left="360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25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0C612B" w:rsidRPr="000C612B" w:rsidRDefault="000C612B" w:rsidP="000C612B">
      <w:pPr>
        <w:spacing w:after="120" w:line="240" w:lineRule="auto"/>
        <w:ind w:left="357"/>
        <w:rPr>
          <w:rFonts w:ascii="Times New Roman" w:hAnsi="Times New Roman"/>
          <w:bCs/>
          <w:iCs/>
          <w:sz w:val="24"/>
          <w:szCs w:val="24"/>
        </w:rPr>
      </w:pPr>
      <w:r w:rsidRPr="000C612B">
        <w:rPr>
          <w:rFonts w:ascii="Times New Roman" w:hAnsi="Times New Roman"/>
          <w:bCs/>
          <w:iCs/>
          <w:sz w:val="28"/>
          <w:szCs w:val="28"/>
        </w:rPr>
        <w:t>󠇄</w:t>
      </w:r>
      <w:r w:rsidRPr="000C612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najpóźniej do </w:t>
      </w:r>
      <w:r w:rsidR="00D86232">
        <w:rPr>
          <w:rFonts w:ascii="Times New Roman" w:hAnsi="Times New Roman"/>
          <w:bCs/>
          <w:iCs/>
          <w:sz w:val="24"/>
          <w:szCs w:val="24"/>
        </w:rPr>
        <w:t>30</w:t>
      </w:r>
      <w:r>
        <w:rPr>
          <w:rFonts w:ascii="Times New Roman" w:hAnsi="Times New Roman"/>
          <w:bCs/>
          <w:iCs/>
          <w:sz w:val="24"/>
          <w:szCs w:val="24"/>
        </w:rPr>
        <w:t xml:space="preserve"> dni od daty podpisania umowy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0C612B" w:rsidRDefault="000C612B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</w:t>
      </w:r>
      <w:r w:rsidRPr="000C612B">
        <w:rPr>
          <w:rFonts w:ascii="Times New Roman" w:hAnsi="Times New Roman"/>
          <w:sz w:val="16"/>
          <w:szCs w:val="16"/>
        </w:rPr>
        <w:t>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</w:t>
      </w:r>
      <w:r w:rsidR="000C612B" w:rsidRPr="000C612B">
        <w:rPr>
          <w:rFonts w:ascii="Times New Roman" w:hAnsi="Times New Roman"/>
          <w:sz w:val="16"/>
          <w:szCs w:val="16"/>
        </w:rPr>
        <w:t>właściwe zaznaczyć</w:t>
      </w:r>
    </w:p>
    <w:p w:rsidR="000C612B" w:rsidRDefault="000C612B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02" w:rsidRDefault="00065E02" w:rsidP="00230464">
      <w:pPr>
        <w:spacing w:after="0" w:line="240" w:lineRule="auto"/>
      </w:pPr>
      <w:r>
        <w:separator/>
      </w:r>
    </w:p>
  </w:endnote>
  <w:endnote w:type="continuationSeparator" w:id="0">
    <w:p w:rsidR="00065E02" w:rsidRDefault="00065E02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D86232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0C612B">
      <w:rPr>
        <w:rFonts w:ascii="Times New Roman" w:hAnsi="Times New Roman"/>
      </w:rPr>
      <w:t>ZP.342-8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D10FBC">
      <w:rPr>
        <w:rFonts w:ascii="Times New Roman" w:hAnsi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02" w:rsidRDefault="00065E02" w:rsidP="00230464">
      <w:pPr>
        <w:spacing w:after="0" w:line="240" w:lineRule="auto"/>
      </w:pPr>
      <w:r>
        <w:separator/>
      </w:r>
    </w:p>
  </w:footnote>
  <w:footnote w:type="continuationSeparator" w:id="0">
    <w:p w:rsidR="00065E02" w:rsidRDefault="00065E02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65E02"/>
    <w:rsid w:val="000816CE"/>
    <w:rsid w:val="00084C5B"/>
    <w:rsid w:val="00091802"/>
    <w:rsid w:val="00095112"/>
    <w:rsid w:val="000A5F9D"/>
    <w:rsid w:val="000B4155"/>
    <w:rsid w:val="000C612B"/>
    <w:rsid w:val="000C738B"/>
    <w:rsid w:val="000D2ED2"/>
    <w:rsid w:val="0010072B"/>
    <w:rsid w:val="00107384"/>
    <w:rsid w:val="00111D3C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13BF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37A57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379D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97F22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C2C02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3E18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10FBC"/>
    <w:rsid w:val="00D24FAB"/>
    <w:rsid w:val="00D608DD"/>
    <w:rsid w:val="00D83604"/>
    <w:rsid w:val="00D86232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11115"/>
    <w:rsid w:val="00F23BBE"/>
    <w:rsid w:val="00F458F3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677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3923-D3C0-49C9-9306-A73E3DC1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4</cp:revision>
  <cp:lastPrinted>2018-01-29T08:55:00Z</cp:lastPrinted>
  <dcterms:created xsi:type="dcterms:W3CDTF">2018-08-13T07:11:00Z</dcterms:created>
  <dcterms:modified xsi:type="dcterms:W3CDTF">2018-08-13T07:16:00Z</dcterms:modified>
</cp:coreProperties>
</file>