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383BCC" w:rsidTr="00383BCC">
        <w:tc>
          <w:tcPr>
            <w:tcW w:w="9212" w:type="dxa"/>
            <w:shd w:val="clear" w:color="auto" w:fill="D9D9D9" w:themeFill="background1" w:themeFillShade="D9"/>
          </w:tcPr>
          <w:p w:rsidR="00383BCC" w:rsidRPr="00FA672A" w:rsidRDefault="00383BCC" w:rsidP="00D363E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  <w:r w:rsidRPr="00FA672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383BCC" w:rsidRDefault="00383BCC" w:rsidP="00D363E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A672A">
              <w:rPr>
                <w:rFonts w:ascii="Verdana" w:hAnsi="Verdana"/>
                <w:b/>
                <w:sz w:val="20"/>
                <w:szCs w:val="20"/>
              </w:rPr>
              <w:t xml:space="preserve">o przynależności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lub braku przynależności do tej samej </w:t>
            </w:r>
            <w:r w:rsidRPr="00FA672A">
              <w:rPr>
                <w:rFonts w:ascii="Verdana" w:hAnsi="Verdana"/>
                <w:b/>
                <w:sz w:val="20"/>
                <w:szCs w:val="20"/>
              </w:rPr>
              <w:t>grupy kapitałowej</w:t>
            </w:r>
          </w:p>
          <w:p w:rsidR="00383BCC" w:rsidRPr="00D363E1" w:rsidRDefault="00383BCC" w:rsidP="00D363E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 której mowa w art. 24 ust. 1 pkt 23 ustawy Prawo zamówień publicznych</w:t>
            </w:r>
          </w:p>
        </w:tc>
      </w:tr>
    </w:tbl>
    <w:p w:rsidR="00383BCC" w:rsidRDefault="005770FC" w:rsidP="00D363E1">
      <w:pPr>
        <w:widowControl w:val="0"/>
        <w:tabs>
          <w:tab w:val="left" w:pos="8460"/>
          <w:tab w:val="left" w:pos="8910"/>
        </w:tabs>
        <w:jc w:val="right"/>
        <w:rPr>
          <w:rFonts w:ascii="Tahoma" w:hAnsi="Tahoma" w:cs="Tahoma"/>
          <w:sz w:val="20"/>
          <w:szCs w:val="20"/>
        </w:rPr>
      </w:pPr>
      <w:r w:rsidRPr="003D14D1">
        <w:rPr>
          <w:rFonts w:ascii="Tahoma" w:hAnsi="Tahoma" w:cs="Tahoma"/>
          <w:sz w:val="20"/>
          <w:szCs w:val="20"/>
        </w:rPr>
        <w:t xml:space="preserve">Załącznik nr </w:t>
      </w:r>
      <w:r w:rsidR="00D82EC7">
        <w:rPr>
          <w:rFonts w:ascii="Tahoma" w:hAnsi="Tahoma" w:cs="Tahoma"/>
          <w:sz w:val="20"/>
          <w:szCs w:val="20"/>
        </w:rPr>
        <w:t>9</w:t>
      </w:r>
      <w:r w:rsidR="00362D37">
        <w:rPr>
          <w:rFonts w:ascii="Tahoma" w:hAnsi="Tahoma" w:cs="Tahoma"/>
          <w:sz w:val="20"/>
          <w:szCs w:val="20"/>
        </w:rPr>
        <w:t xml:space="preserve"> </w:t>
      </w:r>
      <w:r w:rsidRPr="003D14D1">
        <w:rPr>
          <w:rFonts w:ascii="Tahoma" w:hAnsi="Tahoma" w:cs="Tahoma"/>
          <w:sz w:val="20"/>
          <w:szCs w:val="20"/>
        </w:rPr>
        <w:t>do SIWZ</w:t>
      </w:r>
    </w:p>
    <w:p w:rsidR="00FA672A" w:rsidRDefault="00D82EC7" w:rsidP="00D363E1">
      <w:pPr>
        <w:widowControl w:val="0"/>
        <w:tabs>
          <w:tab w:val="left" w:pos="8460"/>
          <w:tab w:val="left" w:pos="891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ZP.342-3</w:t>
      </w:r>
      <w:r w:rsidR="002A39B3">
        <w:rPr>
          <w:rFonts w:ascii="Tahoma" w:hAnsi="Tahoma" w:cs="Tahoma"/>
          <w:sz w:val="20"/>
          <w:szCs w:val="20"/>
        </w:rPr>
        <w:t>/MPS</w:t>
      </w:r>
      <w:r w:rsidR="00B75D37">
        <w:rPr>
          <w:rFonts w:ascii="Tahoma" w:hAnsi="Tahoma" w:cs="Tahoma"/>
          <w:sz w:val="20"/>
          <w:szCs w:val="20"/>
        </w:rPr>
        <w:t>/18</w:t>
      </w:r>
    </w:p>
    <w:p w:rsidR="00383BCC" w:rsidRDefault="00383BCC" w:rsidP="00D363E1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sz w:val="20"/>
          <w:szCs w:val="20"/>
        </w:rPr>
      </w:pPr>
    </w:p>
    <w:p w:rsidR="00B65B83" w:rsidRPr="00D41534" w:rsidRDefault="002A39B3" w:rsidP="00400AB7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b/>
          <w:sz w:val="20"/>
          <w:szCs w:val="20"/>
        </w:rPr>
      </w:pPr>
      <w:r w:rsidRPr="00B75D37">
        <w:rPr>
          <w:rFonts w:ascii="Tahoma" w:hAnsi="Tahoma" w:cs="Tahoma"/>
          <w:b/>
          <w:sz w:val="20"/>
          <w:szCs w:val="20"/>
        </w:rPr>
        <w:t>Dotyczy postępowania o udzieleni</w:t>
      </w:r>
      <w:r w:rsidR="00D41534">
        <w:rPr>
          <w:rFonts w:ascii="Tahoma" w:hAnsi="Tahoma" w:cs="Tahoma"/>
          <w:b/>
          <w:sz w:val="20"/>
          <w:szCs w:val="20"/>
        </w:rPr>
        <w:t>e</w:t>
      </w:r>
      <w:r w:rsidR="00B75D37" w:rsidRPr="00B75D37">
        <w:rPr>
          <w:rFonts w:ascii="Tahoma" w:hAnsi="Tahoma" w:cs="Tahoma"/>
          <w:b/>
          <w:sz w:val="20"/>
          <w:szCs w:val="20"/>
        </w:rPr>
        <w:t xml:space="preserve"> </w:t>
      </w:r>
      <w:r w:rsidR="00D41534" w:rsidRPr="00B75D37">
        <w:rPr>
          <w:rFonts w:ascii="Tahoma" w:hAnsi="Tahoma" w:cs="Tahoma"/>
          <w:b/>
          <w:sz w:val="20"/>
          <w:szCs w:val="20"/>
        </w:rPr>
        <w:t xml:space="preserve">zamówienia publicznego prowadzonego w trybie przetargu </w:t>
      </w:r>
      <w:r w:rsidR="00D41534" w:rsidRPr="00D41534">
        <w:rPr>
          <w:rFonts w:ascii="Tahoma" w:hAnsi="Tahoma" w:cs="Tahoma"/>
          <w:b/>
          <w:sz w:val="20"/>
          <w:szCs w:val="20"/>
        </w:rPr>
        <w:t xml:space="preserve">nieograniczonego na </w:t>
      </w:r>
      <w:r w:rsidR="00D86B0E">
        <w:rPr>
          <w:rFonts w:ascii="Tahoma" w:hAnsi="Tahoma" w:cs="Tahoma"/>
          <w:b/>
          <w:sz w:val="20"/>
          <w:szCs w:val="20"/>
        </w:rPr>
        <w:t>publikację</w:t>
      </w:r>
      <w:r w:rsidR="00D82EC7" w:rsidRPr="00D82EC7">
        <w:rPr>
          <w:rFonts w:ascii="Tahoma" w:hAnsi="Tahoma" w:cs="Tahoma"/>
          <w:b/>
          <w:sz w:val="20"/>
          <w:szCs w:val="20"/>
        </w:rPr>
        <w:t xml:space="preserve"> ogłoszeń w lokalnej prasie powiatowej i regionalnej (o zasięgu wojewódzkim) promujących Krajowy Fundusz Szkoleniowy w 2018 roku wraz z przygotowaniem graficznym ogłoszenia do druku.</w:t>
      </w:r>
    </w:p>
    <w:p w:rsidR="00D82EC7" w:rsidRDefault="00D82EC7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Nazwa Wykonawcy  </w:t>
      </w:r>
      <w:r w:rsidR="004D0C30">
        <w:rPr>
          <w:rFonts w:ascii="Tahoma" w:eastAsia="Calibri" w:hAnsi="Tahoma" w:cs="Tahoma"/>
          <w:sz w:val="20"/>
          <w:szCs w:val="20"/>
        </w:rPr>
        <w:t>..................</w:t>
      </w:r>
      <w:r w:rsidR="00D363E1">
        <w:rPr>
          <w:rFonts w:ascii="Tahoma" w:eastAsia="Calibri" w:hAnsi="Tahoma" w:cs="Tahoma"/>
          <w:sz w:val="20"/>
          <w:szCs w:val="20"/>
        </w:rPr>
        <w:t>............................</w:t>
      </w:r>
      <w:r w:rsidR="004D0C30">
        <w:rPr>
          <w:rFonts w:ascii="Tahoma" w:eastAsia="Calibri" w:hAnsi="Tahoma" w:cs="Tahoma"/>
          <w:sz w:val="20"/>
          <w:szCs w:val="20"/>
        </w:rPr>
        <w:t>........................................................................</w:t>
      </w:r>
      <w:r w:rsidRPr="00FA672A">
        <w:rPr>
          <w:rFonts w:ascii="Tahoma" w:eastAsia="Calibri" w:hAnsi="Tahoma" w:cs="Tahoma"/>
          <w:sz w:val="20"/>
          <w:szCs w:val="20"/>
        </w:rPr>
        <w:t xml:space="preserve">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FA672A" w:rsidRPr="004D0C30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Adres Wykonawcy  </w:t>
      </w:r>
      <w:r w:rsidR="004D0C30">
        <w:rPr>
          <w:rFonts w:ascii="Tahoma" w:eastAsia="Calibri" w:hAnsi="Tahoma" w:cs="Tahoma"/>
          <w:sz w:val="20"/>
          <w:szCs w:val="20"/>
        </w:rPr>
        <w:t>................</w:t>
      </w:r>
      <w:r w:rsidR="00D363E1">
        <w:rPr>
          <w:rFonts w:ascii="Tahoma" w:eastAsia="Calibri" w:hAnsi="Tahoma" w:cs="Tahoma"/>
          <w:sz w:val="20"/>
          <w:szCs w:val="20"/>
        </w:rPr>
        <w:t>.............................</w:t>
      </w:r>
      <w:r w:rsidR="004D0C30">
        <w:rPr>
          <w:rFonts w:ascii="Tahoma" w:eastAsia="Calibri" w:hAnsi="Tahoma" w:cs="Tahoma"/>
          <w:sz w:val="20"/>
          <w:szCs w:val="20"/>
        </w:rPr>
        <w:t>............................................................................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>Nawiąz</w:t>
      </w:r>
      <w:r w:rsidR="00663887">
        <w:rPr>
          <w:rFonts w:ascii="Tahoma" w:eastAsia="Calibri" w:hAnsi="Tahoma" w:cs="Tahoma"/>
          <w:sz w:val="20"/>
          <w:szCs w:val="20"/>
        </w:rPr>
        <w:t>ując do</w:t>
      </w:r>
      <w:r w:rsidR="00277C9B">
        <w:rPr>
          <w:rFonts w:ascii="Tahoma" w:eastAsia="Calibri" w:hAnsi="Tahoma" w:cs="Tahoma"/>
          <w:sz w:val="20"/>
          <w:szCs w:val="20"/>
        </w:rPr>
        <w:t xml:space="preserve"> zamieszczonej w dniu 09.03.2018 r.</w:t>
      </w:r>
      <w:bookmarkStart w:id="0" w:name="_GoBack"/>
      <w:bookmarkEnd w:id="0"/>
      <w:r w:rsidRPr="00FA672A">
        <w:rPr>
          <w:rFonts w:ascii="Tahoma" w:eastAsia="Calibri" w:hAnsi="Tahoma" w:cs="Tahoma"/>
          <w:sz w:val="20"/>
          <w:szCs w:val="20"/>
        </w:rPr>
        <w:t xml:space="preserve"> na stronie interneto</w:t>
      </w:r>
      <w:r w:rsidR="004D0C30">
        <w:rPr>
          <w:rFonts w:ascii="Tahoma" w:eastAsia="Calibri" w:hAnsi="Tahoma" w:cs="Tahoma"/>
          <w:sz w:val="20"/>
          <w:szCs w:val="20"/>
        </w:rPr>
        <w:t>wej Zamawiającego informacji, o </w:t>
      </w:r>
      <w:r w:rsidRPr="00FA672A">
        <w:rPr>
          <w:rFonts w:ascii="Tahoma" w:eastAsia="Calibri" w:hAnsi="Tahoma" w:cs="Tahoma"/>
          <w:sz w:val="20"/>
          <w:szCs w:val="20"/>
        </w:rPr>
        <w:t xml:space="preserve">której mowa w art. 86 ust. 5 ustawy Pzp oświadczamy, że:  </w:t>
      </w:r>
    </w:p>
    <w:p w:rsidR="004D0C30" w:rsidRPr="004D0C30" w:rsidRDefault="004D0C30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4D0C30" w:rsidRPr="00400AB7" w:rsidRDefault="000363D2" w:rsidP="00D363E1">
      <w:pPr>
        <w:rPr>
          <w:rFonts w:ascii="Tahoma" w:hAnsi="Tahoma" w:cs="Tahoma"/>
          <w:b/>
          <w:bCs/>
          <w:sz w:val="20"/>
          <w:szCs w:val="20"/>
        </w:rPr>
      </w:pPr>
      <w:r w:rsidRPr="00DE1BA4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="004D0C30" w:rsidRPr="00400AB7">
        <w:rPr>
          <w:b/>
          <w:bCs/>
        </w:rPr>
        <w:instrText xml:space="preserve"> FORMCHECKBOX </w:instrText>
      </w:r>
      <w:r w:rsidR="00EA5CE1">
        <w:rPr>
          <w:b/>
          <w:bCs/>
        </w:rPr>
      </w:r>
      <w:r w:rsidR="00EA5CE1">
        <w:rPr>
          <w:b/>
          <w:bCs/>
        </w:rPr>
        <w:fldChar w:fldCharType="separate"/>
      </w:r>
      <w:r w:rsidRPr="00DE1BA4">
        <w:rPr>
          <w:b/>
          <w:bCs/>
        </w:rPr>
        <w:fldChar w:fldCharType="end"/>
      </w:r>
      <w:bookmarkEnd w:id="1"/>
      <w:r w:rsidR="004D0C30" w:rsidRPr="00400AB7">
        <w:rPr>
          <w:b/>
          <w:bCs/>
        </w:rPr>
        <w:t xml:space="preserve"> </w:t>
      </w:r>
      <w:r w:rsidR="004D0C30" w:rsidRPr="00400AB7">
        <w:rPr>
          <w:rFonts w:ascii="Tahoma" w:hAnsi="Tahoma" w:cs="Tahoma"/>
          <w:b/>
          <w:bCs/>
          <w:sz w:val="20"/>
          <w:szCs w:val="20"/>
        </w:rPr>
        <w:t xml:space="preserve">nie należymy do tej samej  grupy kapitałowej z żadnym z </w:t>
      </w:r>
      <w:r w:rsidR="009A7E13" w:rsidRPr="00400AB7">
        <w:rPr>
          <w:rFonts w:ascii="Tahoma" w:hAnsi="Tahoma" w:cs="Tahoma"/>
          <w:b/>
          <w:bCs/>
          <w:sz w:val="20"/>
          <w:szCs w:val="20"/>
        </w:rPr>
        <w:t>W</w:t>
      </w:r>
      <w:r w:rsidR="004D0C30" w:rsidRPr="00400AB7">
        <w:rPr>
          <w:rFonts w:ascii="Tahoma" w:hAnsi="Tahoma" w:cs="Tahoma"/>
          <w:b/>
          <w:bCs/>
          <w:sz w:val="20"/>
          <w:szCs w:val="20"/>
        </w:rPr>
        <w:t>ykonawców, którzy złożyli ofertę w niniejszym postępowaniu *)</w:t>
      </w:r>
    </w:p>
    <w:p w:rsidR="004D0C30" w:rsidRDefault="004D0C30" w:rsidP="00D363E1">
      <w:pPr>
        <w:jc w:val="both"/>
        <w:rPr>
          <w:b/>
          <w:bCs/>
        </w:rPr>
      </w:pPr>
    </w:p>
    <w:p w:rsidR="00FA672A" w:rsidRPr="004D0C30" w:rsidRDefault="000363D2" w:rsidP="00D363E1">
      <w:pPr>
        <w:jc w:val="both"/>
        <w:rPr>
          <w:b/>
          <w:bCs/>
        </w:rPr>
      </w:pPr>
      <w:r w:rsidRPr="00DE1BA4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4D0C30" w:rsidRPr="00400AB7">
        <w:rPr>
          <w:b/>
          <w:bCs/>
        </w:rPr>
        <w:instrText xml:space="preserve"> FORMCHECKBOX </w:instrText>
      </w:r>
      <w:r w:rsidR="00EA5CE1">
        <w:rPr>
          <w:b/>
          <w:bCs/>
        </w:rPr>
      </w:r>
      <w:r w:rsidR="00EA5CE1">
        <w:rPr>
          <w:b/>
          <w:bCs/>
        </w:rPr>
        <w:fldChar w:fldCharType="separate"/>
      </w:r>
      <w:r w:rsidRPr="00DE1BA4">
        <w:rPr>
          <w:b/>
          <w:bCs/>
        </w:rPr>
        <w:fldChar w:fldCharType="end"/>
      </w:r>
      <w:r w:rsidR="004D0C30" w:rsidRPr="00400AB7">
        <w:rPr>
          <w:b/>
          <w:bCs/>
        </w:rPr>
        <w:t xml:space="preserve"> </w:t>
      </w:r>
      <w:r w:rsidR="00FA672A" w:rsidRPr="00FA672A">
        <w:rPr>
          <w:rFonts w:ascii="Tahoma" w:eastAsia="Calibri" w:hAnsi="Tahoma" w:cs="Tahoma"/>
          <w:b/>
          <w:sz w:val="20"/>
          <w:szCs w:val="20"/>
        </w:rPr>
        <w:t>należymy do tej samej grupy kapitałowej z następującymi Wykonawcami *)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>w rozumieniu ustawy z dnia 16.02.2007r. o ochronie konkurencji i konsumentów.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Lista Wykonawców składających ofertę w niniejszy postępowaniu, należących do tej samej grupy kapitałowej </w:t>
      </w:r>
      <w:r w:rsidR="004D0C30" w:rsidRPr="00FA672A">
        <w:rPr>
          <w:rFonts w:ascii="Tahoma" w:eastAsia="Calibri" w:hAnsi="Tahoma" w:cs="Tahoma"/>
          <w:sz w:val="20"/>
          <w:szCs w:val="20"/>
        </w:rPr>
        <w:t>*</w:t>
      </w:r>
      <w:r w:rsidRPr="00FA672A">
        <w:rPr>
          <w:rFonts w:ascii="Tahoma" w:eastAsia="Calibri" w:hAnsi="Tahoma" w:cs="Tahoma"/>
          <w:sz w:val="20"/>
          <w:szCs w:val="20"/>
        </w:rPr>
        <w:t xml:space="preserve">*)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:rsidR="004D0C30" w:rsidRPr="002A39B3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b/>
          <w:sz w:val="16"/>
          <w:szCs w:val="16"/>
        </w:rPr>
      </w:pPr>
      <w:r w:rsidRPr="002A39B3">
        <w:rPr>
          <w:rFonts w:ascii="Tahoma" w:eastAsia="Calibri" w:hAnsi="Tahoma" w:cs="Tahoma"/>
          <w:b/>
          <w:sz w:val="16"/>
          <w:szCs w:val="16"/>
        </w:rPr>
        <w:t xml:space="preserve">*) </w:t>
      </w:r>
      <w:r w:rsidR="004D0C30" w:rsidRPr="002A39B3">
        <w:rPr>
          <w:rFonts w:ascii="Tahoma" w:eastAsia="Calibri" w:hAnsi="Tahoma" w:cs="Tahoma"/>
          <w:b/>
          <w:sz w:val="16"/>
          <w:szCs w:val="16"/>
        </w:rPr>
        <w:t>Wstawić X w odpowiednie pole</w:t>
      </w:r>
      <w:r w:rsidRPr="002A39B3">
        <w:rPr>
          <w:rFonts w:ascii="Tahoma" w:eastAsia="Calibri" w:hAnsi="Tahoma" w:cs="Tahoma"/>
          <w:b/>
          <w:sz w:val="16"/>
          <w:szCs w:val="16"/>
        </w:rPr>
        <w:t xml:space="preserve">  </w:t>
      </w:r>
    </w:p>
    <w:p w:rsidR="004D0C30" w:rsidRPr="002A39B3" w:rsidRDefault="004D0C30" w:rsidP="00D363E1">
      <w:pPr>
        <w:suppressAutoHyphens/>
        <w:spacing w:before="120"/>
        <w:jc w:val="both"/>
        <w:rPr>
          <w:rFonts w:ascii="Tahoma" w:eastAsia="Calibri" w:hAnsi="Tahoma" w:cs="Tahoma"/>
          <w:b/>
          <w:sz w:val="16"/>
          <w:szCs w:val="16"/>
        </w:rPr>
      </w:pPr>
      <w:r w:rsidRPr="002A39B3">
        <w:rPr>
          <w:rFonts w:ascii="Tahoma" w:eastAsia="Calibri" w:hAnsi="Tahoma" w:cs="Tahoma"/>
          <w:b/>
          <w:sz w:val="16"/>
          <w:szCs w:val="16"/>
        </w:rPr>
        <w:t xml:space="preserve">**) Niepotrzebne skreślić 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b/>
          <w:sz w:val="16"/>
          <w:szCs w:val="16"/>
        </w:rPr>
      </w:pP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16"/>
          <w:szCs w:val="16"/>
        </w:rPr>
      </w:pPr>
      <w:r w:rsidRPr="00FA672A">
        <w:rPr>
          <w:rFonts w:ascii="Tahoma" w:eastAsia="Calibri" w:hAnsi="Tahoma" w:cs="Tahoma"/>
          <w:sz w:val="16"/>
          <w:szCs w:val="16"/>
        </w:rPr>
        <w:t xml:space="preserve">Zgodnie z art. 24 ust. 11 ustawy Pzp,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="00383BCC">
        <w:rPr>
          <w:rFonts w:ascii="Tahoma" w:eastAsia="Calibri" w:hAnsi="Tahoma" w:cs="Tahoma"/>
          <w:sz w:val="16"/>
          <w:szCs w:val="16"/>
        </w:rPr>
        <w:t xml:space="preserve">art. 24 </w:t>
      </w:r>
      <w:r w:rsidRPr="00FA672A">
        <w:rPr>
          <w:rFonts w:ascii="Tahoma" w:eastAsia="Calibri" w:hAnsi="Tahoma" w:cs="Tahoma"/>
          <w:sz w:val="16"/>
          <w:szCs w:val="16"/>
        </w:rPr>
        <w:t xml:space="preserve">ust. 1 pkt 23.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16"/>
          <w:szCs w:val="16"/>
        </w:rPr>
      </w:pPr>
      <w:r w:rsidRPr="00FA672A">
        <w:rPr>
          <w:rFonts w:ascii="Tahoma" w:eastAsia="Calibri" w:hAnsi="Tahoma" w:cs="Tahoma"/>
          <w:sz w:val="16"/>
          <w:szCs w:val="16"/>
        </w:rPr>
        <w:t xml:space="preserve">Wraz ze złożeniem oświadczenia, Wykonawca może przedstawić dowody, że powiązania z innym Wykonawcą nie prowadzą do zakłócenia konkurencji w postępowaniu o udzielenie zamówienia. </w:t>
      </w:r>
    </w:p>
    <w:p w:rsid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 </w:t>
      </w:r>
    </w:p>
    <w:p w:rsidR="001E10F2" w:rsidRPr="001E10F2" w:rsidRDefault="001E10F2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FA672A" w:rsidRDefault="00FA672A" w:rsidP="00D363E1">
      <w:pPr>
        <w:tabs>
          <w:tab w:val="right" w:pos="9072"/>
        </w:tabs>
        <w:spacing w:before="120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.......................................................</w:t>
      </w:r>
      <w:r w:rsidR="00D363E1">
        <w:rPr>
          <w:rFonts w:ascii="Tahoma" w:eastAsia="Calibri" w:hAnsi="Tahoma" w:cs="Tahoma"/>
          <w:sz w:val="16"/>
          <w:szCs w:val="16"/>
        </w:rPr>
        <w:t>....</w:t>
      </w:r>
      <w:r>
        <w:rPr>
          <w:rFonts w:ascii="Tahoma" w:eastAsia="Calibri" w:hAnsi="Tahoma" w:cs="Tahoma"/>
          <w:sz w:val="16"/>
          <w:szCs w:val="16"/>
        </w:rPr>
        <w:t>....</w:t>
      </w:r>
      <w:r w:rsidR="00D363E1"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>........................................................................</w:t>
      </w:r>
    </w:p>
    <w:p w:rsidR="00FA672A" w:rsidRPr="00FA672A" w:rsidRDefault="00D363E1" w:rsidP="00D363E1">
      <w:pPr>
        <w:tabs>
          <w:tab w:val="bar" w:pos="-3828"/>
          <w:tab w:val="center" w:pos="1418"/>
          <w:tab w:val="center" w:pos="7371"/>
        </w:tabs>
        <w:spacing w:before="120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ab/>
        <w:t>Miejscowość, data</w:t>
      </w:r>
      <w:r>
        <w:rPr>
          <w:rFonts w:ascii="Tahoma" w:eastAsia="Calibri" w:hAnsi="Tahoma" w:cs="Tahoma"/>
          <w:sz w:val="16"/>
          <w:szCs w:val="16"/>
        </w:rPr>
        <w:tab/>
      </w:r>
      <w:r w:rsidR="00FA672A" w:rsidRPr="00FA672A">
        <w:rPr>
          <w:rFonts w:ascii="Tahoma" w:hAnsi="Tahoma" w:cs="Tahoma"/>
          <w:sz w:val="16"/>
          <w:szCs w:val="16"/>
        </w:rPr>
        <w:t>Podpis Wykonawcy/Pełnomocnika</w:t>
      </w:r>
    </w:p>
    <w:p w:rsidR="00FA672A" w:rsidRDefault="00FA672A" w:rsidP="00D363E1">
      <w:pPr>
        <w:suppressAutoHyphens/>
        <w:spacing w:before="120"/>
        <w:rPr>
          <w:rFonts w:ascii="Tahoma" w:eastAsia="Calibri" w:hAnsi="Tahoma" w:cs="Tahoma"/>
          <w:sz w:val="20"/>
          <w:szCs w:val="20"/>
        </w:rPr>
      </w:pPr>
    </w:p>
    <w:sectPr w:rsidR="00FA672A" w:rsidSect="000363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E1" w:rsidRDefault="00EA5CE1" w:rsidP="00F72722">
      <w:r>
        <w:separator/>
      </w:r>
    </w:p>
  </w:endnote>
  <w:endnote w:type="continuationSeparator" w:id="0">
    <w:p w:rsidR="00EA5CE1" w:rsidRDefault="00EA5CE1" w:rsidP="00F7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E1" w:rsidRDefault="00EA5CE1" w:rsidP="00F72722">
      <w:r>
        <w:separator/>
      </w:r>
    </w:p>
  </w:footnote>
  <w:footnote w:type="continuationSeparator" w:id="0">
    <w:p w:rsidR="00EA5CE1" w:rsidRDefault="00EA5CE1" w:rsidP="00F7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71D" w:rsidRPr="003B071D" w:rsidRDefault="003B071D" w:rsidP="003B071D">
    <w:pPr>
      <w:tabs>
        <w:tab w:val="center" w:pos="4536"/>
        <w:tab w:val="right" w:pos="9072"/>
      </w:tabs>
      <w:rPr>
        <w:sz w:val="20"/>
        <w:szCs w:val="20"/>
      </w:rPr>
    </w:pPr>
  </w:p>
  <w:p w:rsidR="00F72722" w:rsidRPr="00F72722" w:rsidRDefault="00F72722" w:rsidP="00F72722">
    <w:pPr>
      <w:pStyle w:val="Nagwek"/>
    </w:pPr>
  </w:p>
  <w:p w:rsidR="00187841" w:rsidRPr="00187841" w:rsidRDefault="00187841" w:rsidP="00187841">
    <w:pPr>
      <w:pStyle w:val="Nagwek"/>
    </w:pPr>
  </w:p>
  <w:p w:rsidR="00F72722" w:rsidRDefault="00F727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72A"/>
    <w:rsid w:val="000363D2"/>
    <w:rsid w:val="00075384"/>
    <w:rsid w:val="000A3F38"/>
    <w:rsid w:val="0014297B"/>
    <w:rsid w:val="00153F9F"/>
    <w:rsid w:val="00187841"/>
    <w:rsid w:val="001B060C"/>
    <w:rsid w:val="001B3633"/>
    <w:rsid w:val="001E10F2"/>
    <w:rsid w:val="00242632"/>
    <w:rsid w:val="0026402E"/>
    <w:rsid w:val="00264C91"/>
    <w:rsid w:val="00277C9B"/>
    <w:rsid w:val="002A39B3"/>
    <w:rsid w:val="002B5276"/>
    <w:rsid w:val="00362D37"/>
    <w:rsid w:val="00383BCC"/>
    <w:rsid w:val="003937A4"/>
    <w:rsid w:val="00394FAC"/>
    <w:rsid w:val="003B071D"/>
    <w:rsid w:val="003D14D1"/>
    <w:rsid w:val="003D26BE"/>
    <w:rsid w:val="003F5CC6"/>
    <w:rsid w:val="00400AB7"/>
    <w:rsid w:val="004A6BEE"/>
    <w:rsid w:val="004D0C30"/>
    <w:rsid w:val="005265CA"/>
    <w:rsid w:val="005770FC"/>
    <w:rsid w:val="006020E5"/>
    <w:rsid w:val="006138AE"/>
    <w:rsid w:val="00663887"/>
    <w:rsid w:val="006E7A09"/>
    <w:rsid w:val="0082329B"/>
    <w:rsid w:val="008245BF"/>
    <w:rsid w:val="008E4E54"/>
    <w:rsid w:val="00950B3D"/>
    <w:rsid w:val="009A7E13"/>
    <w:rsid w:val="009B4E3F"/>
    <w:rsid w:val="00A40DB6"/>
    <w:rsid w:val="00A84106"/>
    <w:rsid w:val="00B65B83"/>
    <w:rsid w:val="00B75D37"/>
    <w:rsid w:val="00B82671"/>
    <w:rsid w:val="00CD7FCF"/>
    <w:rsid w:val="00CE0BD2"/>
    <w:rsid w:val="00D363E1"/>
    <w:rsid w:val="00D41534"/>
    <w:rsid w:val="00D82EC7"/>
    <w:rsid w:val="00D86B0E"/>
    <w:rsid w:val="00E35637"/>
    <w:rsid w:val="00EA5CE1"/>
    <w:rsid w:val="00EA7C2F"/>
    <w:rsid w:val="00EE33F0"/>
    <w:rsid w:val="00F72722"/>
    <w:rsid w:val="00F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FA672A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FA672A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FA672A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A672A"/>
    <w:rPr>
      <w:rFonts w:ascii="Courier New" w:eastAsia="Calibri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8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2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2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7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7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FA672A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FA672A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FA672A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A672A"/>
    <w:rPr>
      <w:rFonts w:ascii="Courier New" w:eastAsia="Calibri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8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2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2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7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7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F9A6-B20E-4EAF-B468-4FE20C70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Wiśniewski</dc:creator>
  <cp:lastModifiedBy>Monika Pazura-Staniszewska</cp:lastModifiedBy>
  <cp:revision>32</cp:revision>
  <dcterms:created xsi:type="dcterms:W3CDTF">2016-08-18T05:30:00Z</dcterms:created>
  <dcterms:modified xsi:type="dcterms:W3CDTF">2018-03-09T08:51:00Z</dcterms:modified>
</cp:coreProperties>
</file>