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AC3581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2.7</w:t>
      </w:r>
      <w:r w:rsidR="009D7F82">
        <w:rPr>
          <w:rFonts w:ascii="Times New Roman" w:hAnsi="Times New Roman"/>
          <w:b/>
          <w:sz w:val="24"/>
          <w:szCs w:val="24"/>
        </w:rPr>
        <w:t xml:space="preserve"> </w:t>
      </w:r>
      <w:r w:rsidR="007500F2">
        <w:rPr>
          <w:rFonts w:ascii="Times New Roman" w:hAnsi="Times New Roman"/>
          <w:b/>
          <w:sz w:val="24"/>
          <w:szCs w:val="24"/>
        </w:rPr>
        <w:t>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AC3581">
        <w:rPr>
          <w:rFonts w:ascii="Times New Roman" w:hAnsi="Times New Roman"/>
          <w:b/>
          <w:bCs/>
          <w:sz w:val="24"/>
          <w:szCs w:val="24"/>
        </w:rPr>
        <w:t>na Część 7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t xml:space="preserve">Publikacja ogłoszeń prasowych wraz z przygotowaniem graficznym ogłoszenia </w:t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br/>
        <w:t xml:space="preserve">do druku, promujących rezerwę Krajowego Funduszu Szkoleniowego w 2018 roku </w:t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br/>
        <w:t xml:space="preserve">w województwie lubelskim, w tygodniku lokalnym, który ukazuje się w powiecie </w:t>
      </w:r>
      <w:r w:rsidR="00105BB8">
        <w:rPr>
          <w:rFonts w:ascii="Times New Roman" w:hAnsi="Times New Roman"/>
          <w:b/>
          <w:bCs/>
          <w:sz w:val="24"/>
          <w:szCs w:val="24"/>
        </w:rPr>
        <w:t>chełmskim</w:t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t xml:space="preserve"> oraz dodatkowo w co najmniej dwóch powiatach sąsiadujących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 xml:space="preserve">„Kampania radiowa promująca Program Operacyjny Wiedza Edukacja Rozwój 2014-2020 oraz publikacja ogłoszeń informacyjno-promocyjnych promujących Krajowy Fundusz Szkoleniowy </w:t>
      </w:r>
      <w:r w:rsidR="00EF57BF">
        <w:rPr>
          <w:rFonts w:ascii="Times New Roman" w:hAnsi="Times New Roman"/>
          <w:b/>
          <w:sz w:val="24"/>
          <w:szCs w:val="24"/>
        </w:rPr>
        <w:br/>
      </w:r>
      <w:r w:rsidR="00EF57BF" w:rsidRPr="00EF57BF">
        <w:rPr>
          <w:rFonts w:ascii="Times New Roman" w:hAnsi="Times New Roman"/>
          <w:b/>
          <w:sz w:val="24"/>
          <w:szCs w:val="24"/>
        </w:rPr>
        <w:t>w 2018 roku w województwie lubelskim”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AC3581">
        <w:rPr>
          <w:rFonts w:ascii="Times New Roman" w:hAnsi="Times New Roman"/>
          <w:b/>
          <w:sz w:val="24"/>
          <w:u w:val="single"/>
        </w:rPr>
        <w:t>7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>P</w:t>
      </w:r>
      <w:r w:rsidR="009D7F82">
        <w:rPr>
          <w:rFonts w:ascii="Times New Roman" w:hAnsi="Times New Roman"/>
          <w:b/>
          <w:bCs/>
          <w:sz w:val="24"/>
          <w:u w:val="single"/>
        </w:rPr>
        <w:t xml:space="preserve">ublikacja ogłoszeń prasowych wraz z przygotowaniem graficznym 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>ogłoszenia do druku</w:t>
      </w:r>
      <w:r w:rsidR="009D7F82">
        <w:rPr>
          <w:rFonts w:ascii="Times New Roman" w:hAnsi="Times New Roman"/>
          <w:b/>
          <w:bCs/>
          <w:sz w:val="24"/>
          <w:u w:val="single"/>
        </w:rPr>
        <w:t>, promujących rezerwę KrajowegoFunduszuSzkoleniowegow2018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 xml:space="preserve">roku w województwie lubelskim, </w:t>
      </w:r>
      <w:r w:rsidR="009D7F82">
        <w:rPr>
          <w:rFonts w:ascii="Times New Roman" w:hAnsi="Times New Roman"/>
          <w:b/>
          <w:bCs/>
          <w:sz w:val="24"/>
          <w:u w:val="single"/>
        </w:rPr>
        <w:br/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 xml:space="preserve">w tygodniku lokalnym, który ukazuje się w powiecie </w:t>
      </w:r>
      <w:r w:rsidR="00105BB8">
        <w:rPr>
          <w:rFonts w:ascii="Times New Roman" w:hAnsi="Times New Roman"/>
          <w:b/>
          <w:bCs/>
          <w:sz w:val="24"/>
          <w:u w:val="single"/>
        </w:rPr>
        <w:t>chełmskim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 xml:space="preserve"> oraz dodatkowo </w:t>
      </w:r>
      <w:r w:rsidR="00105BB8">
        <w:rPr>
          <w:rFonts w:ascii="Times New Roman" w:hAnsi="Times New Roman"/>
          <w:b/>
          <w:bCs/>
          <w:sz w:val="24"/>
          <w:u w:val="single"/>
        </w:rPr>
        <w:br/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>w co najmniej dwóch powiatach sąsiadujących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A61964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………….</w:t>
      </w:r>
      <w:r w:rsidR="007500F2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48350F" w:rsidRDefault="007500F2" w:rsidP="0048350F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="0048350F" w:rsidRPr="0048350F">
        <w:rPr>
          <w:rFonts w:ascii="Times New Roman" w:hAnsi="Times New Roman"/>
          <w:bCs/>
          <w:sz w:val="24"/>
          <w:szCs w:val="24"/>
        </w:rPr>
        <w:t>**</w:t>
      </w:r>
      <w:r w:rsidRPr="0048350F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>o</w:t>
      </w:r>
      <w:r w:rsidR="00776E57">
        <w:rPr>
          <w:rFonts w:ascii="Times New Roman" w:hAnsi="Times New Roman"/>
          <w:bCs/>
          <w:iCs/>
          <w:sz w:val="24"/>
          <w:szCs w:val="24"/>
        </w:rPr>
        <w:t>d dnia podpisania umowy do 05.08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500F2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 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12.08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lastRenderedPageBreak/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19.08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26.08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76E57" w:rsidRDefault="00776E57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>
        <w:rPr>
          <w:rFonts w:ascii="Times New Roman" w:hAnsi="Times New Roman"/>
          <w:bCs/>
          <w:iCs/>
          <w:sz w:val="24"/>
          <w:szCs w:val="24"/>
        </w:rPr>
        <w:t>31.08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76E57" w:rsidRDefault="00776E57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B673B3" w:rsidP="00B67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3B3">
        <w:rPr>
          <w:rFonts w:ascii="Times New Roman" w:hAnsi="Times New Roman"/>
          <w:sz w:val="20"/>
          <w:szCs w:val="20"/>
        </w:rPr>
        <w:t>**właściwe zaznaczyć. W przypadku nie zaznaczenia żadnej odpowiedzi, zaznaczenia więcej niż jednej odpowiedzi Zamawiający uzna, że wykonawca określił najdłuższy, niepremiowany punktami, termin wykonania zamówienia</w:t>
      </w: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B673B3" w:rsidRDefault="00B673B3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54" w:rsidRDefault="00816854" w:rsidP="00230464">
      <w:pPr>
        <w:spacing w:after="0" w:line="240" w:lineRule="auto"/>
      </w:pPr>
      <w:r>
        <w:separator/>
      </w:r>
    </w:p>
  </w:endnote>
  <w:endnote w:type="continuationSeparator" w:id="0">
    <w:p w:rsidR="00816854" w:rsidRDefault="00816854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81" w:rsidRDefault="00AC35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AC3581">
          <w:rPr>
            <w:rFonts w:ascii="Times New Roman" w:hAnsi="Times New Roman"/>
            <w:noProof/>
          </w:rPr>
          <w:t>1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4370B1">
      <w:rPr>
        <w:rFonts w:ascii="Times New Roman" w:hAnsi="Times New Roman"/>
      </w:rPr>
      <w:t>ZP.342-7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AC3581">
      <w:rPr>
        <w:rFonts w:ascii="Times New Roman" w:hAnsi="Times New Roman"/>
      </w:rPr>
      <w:t>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81" w:rsidRDefault="00AC3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54" w:rsidRDefault="00816854" w:rsidP="00230464">
      <w:pPr>
        <w:spacing w:after="0" w:line="240" w:lineRule="auto"/>
      </w:pPr>
      <w:r>
        <w:separator/>
      </w:r>
    </w:p>
  </w:footnote>
  <w:footnote w:type="continuationSeparator" w:id="0">
    <w:p w:rsidR="00816854" w:rsidRDefault="00816854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81" w:rsidRDefault="00AC35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t xml:space="preserve">                                                                             </w:t>
    </w:r>
  </w:p>
  <w:p w:rsidR="00C56D7F" w:rsidRDefault="00C56D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81" w:rsidRDefault="00AC35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53C59"/>
    <w:multiLevelType w:val="hybridMultilevel"/>
    <w:tmpl w:val="B484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1"/>
  </w:num>
  <w:num w:numId="3">
    <w:abstractNumId w:val="37"/>
  </w:num>
  <w:num w:numId="4">
    <w:abstractNumId w:val="35"/>
  </w:num>
  <w:num w:numId="5">
    <w:abstractNumId w:val="34"/>
  </w:num>
  <w:num w:numId="6">
    <w:abstractNumId w:val="11"/>
  </w:num>
  <w:num w:numId="7">
    <w:abstractNumId w:val="38"/>
  </w:num>
  <w:num w:numId="8">
    <w:abstractNumId w:val="32"/>
  </w:num>
  <w:num w:numId="9">
    <w:abstractNumId w:val="1"/>
  </w:num>
  <w:num w:numId="10">
    <w:abstractNumId w:val="27"/>
  </w:num>
  <w:num w:numId="11">
    <w:abstractNumId w:val="31"/>
  </w:num>
  <w:num w:numId="12">
    <w:abstractNumId w:val="13"/>
  </w:num>
  <w:num w:numId="13">
    <w:abstractNumId w:val="0"/>
  </w:num>
  <w:num w:numId="14">
    <w:abstractNumId w:val="43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9"/>
  </w:num>
  <w:num w:numId="21">
    <w:abstractNumId w:val="17"/>
  </w:num>
  <w:num w:numId="22">
    <w:abstractNumId w:val="39"/>
  </w:num>
  <w:num w:numId="23">
    <w:abstractNumId w:val="12"/>
  </w:num>
  <w:num w:numId="24">
    <w:abstractNumId w:val="18"/>
  </w:num>
  <w:num w:numId="25">
    <w:abstractNumId w:val="44"/>
  </w:num>
  <w:num w:numId="26">
    <w:abstractNumId w:val="28"/>
  </w:num>
  <w:num w:numId="27">
    <w:abstractNumId w:val="30"/>
  </w:num>
  <w:num w:numId="28">
    <w:abstractNumId w:val="33"/>
  </w:num>
  <w:num w:numId="29">
    <w:abstractNumId w:val="25"/>
  </w:num>
  <w:num w:numId="30">
    <w:abstractNumId w:val="23"/>
  </w:num>
  <w:num w:numId="31">
    <w:abstractNumId w:val="14"/>
  </w:num>
  <w:num w:numId="32">
    <w:abstractNumId w:val="36"/>
  </w:num>
  <w:num w:numId="33">
    <w:abstractNumId w:val="3"/>
  </w:num>
  <w:num w:numId="34">
    <w:abstractNumId w:val="4"/>
  </w:num>
  <w:num w:numId="35">
    <w:abstractNumId w:val="26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0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2"/>
  </w:num>
  <w:num w:numId="45">
    <w:abstractNumId w:val="1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738B"/>
    <w:rsid w:val="000D2ED2"/>
    <w:rsid w:val="0010072B"/>
    <w:rsid w:val="00105BB8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649EE"/>
    <w:rsid w:val="004674E0"/>
    <w:rsid w:val="00467C1F"/>
    <w:rsid w:val="0048350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A692A"/>
    <w:rsid w:val="005A6E6D"/>
    <w:rsid w:val="005B215E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76E57"/>
    <w:rsid w:val="00791370"/>
    <w:rsid w:val="007C5E3B"/>
    <w:rsid w:val="007E5346"/>
    <w:rsid w:val="007F03A3"/>
    <w:rsid w:val="007F781A"/>
    <w:rsid w:val="00807E3B"/>
    <w:rsid w:val="00816854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D7F82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194C"/>
    <w:rsid w:val="00A866B6"/>
    <w:rsid w:val="00AC3056"/>
    <w:rsid w:val="00AC3581"/>
    <w:rsid w:val="00AF31A8"/>
    <w:rsid w:val="00B35EC3"/>
    <w:rsid w:val="00B65E97"/>
    <w:rsid w:val="00B673B3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C272D"/>
    <w:rsid w:val="00ED3779"/>
    <w:rsid w:val="00EF18B3"/>
    <w:rsid w:val="00EF57BF"/>
    <w:rsid w:val="00F23BBE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83DA6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B75B3-F6C0-41AB-A618-F259720F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4</cp:revision>
  <cp:lastPrinted>2018-01-29T08:55:00Z</cp:lastPrinted>
  <dcterms:created xsi:type="dcterms:W3CDTF">2018-07-04T11:26:00Z</dcterms:created>
  <dcterms:modified xsi:type="dcterms:W3CDTF">2018-07-05T10:56:00Z</dcterms:modified>
</cp:coreProperties>
</file>